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AF" w:rsidRDefault="00A4043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10426700</wp:posOffset>
            </wp:positionV>
            <wp:extent cx="406400" cy="279400"/>
            <wp:effectExtent l="0" t="0" r="0" b="0"/>
            <wp:wrapNone/>
            <wp:docPr id="1000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64565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27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专题七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解析几何过关检测</w:t>
      </w:r>
    </w:p>
    <w:p w:rsidR="009B2EFA" w:rsidRDefault="009B2EF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重庆第一中学高三下学期第三次月考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mx+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:(</w:t>
      </w:r>
      <w:r>
        <w:rPr>
          <w:rFonts w:ascii="Times New Roman" w:eastAsia="宋体" w:hAnsi="宋体"/>
          <w:i/>
        </w:rPr>
        <w:t>m+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x+my-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m=-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甘肃高三第一次高考诊断考试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的焦点到双曲线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的渐近线的距离是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湖北黄冈中学高三适应性考试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的两条渐近线均和圆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相切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且双曲线的右焦点为圆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的圆心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则该双曲线离心率为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陕西宝鸡中学高三年级第二次模拟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与直线</w:t>
      </w:r>
      <w:r>
        <w:rPr>
          <w:rFonts w:ascii="Times New Roman" w:eastAsia="宋体" w:hAnsi="宋体"/>
          <w:i/>
        </w:rPr>
        <w:t>mx+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平行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贵州凯里第一中学高三下学期模拟考试《黄金卷二》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分别为直线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和曲线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|PQ|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在平面直角坐标系中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 xml:space="preserve">(cos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 xml:space="preserve">,sin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到直线</w:t>
      </w:r>
      <w:r>
        <w:rPr>
          <w:rFonts w:ascii="Times New Roman" w:eastAsia="宋体" w:hAnsi="宋体"/>
          <w:i/>
        </w:rPr>
        <w:t>x-my-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的距离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变化时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陕西宝鸡高三高考模拟检测三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36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的一条弦被点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(4,2)</w:t>
      </w:r>
      <w:r>
        <w:rPr>
          <w:rFonts w:ascii="Times New Roman" w:eastAsia="宋体" w:hAnsi="宋体"/>
        </w:rPr>
        <w:t>平分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那么这条弦所在的直线方程是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x-y-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x+y-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河北保定高三第二次模拟考试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x+y-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2,0),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(2,0),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|PA|+|PB|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26</m:t>
            </m:r>
          </m:e>
        </m:rad>
      </m:oMath>
      <w:r>
        <w:rPr>
          <w:rFonts w:ascii="Times New Roman" w:eastAsia="宋体" w:hAnsi="宋体"/>
        </w:rPr>
        <w:tab/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39495" cy="1065530"/>
            <wp:effectExtent l="0" t="0" r="0" b="0"/>
            <wp:docPr id="229" name="M100.eps" descr="id:2147487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868824" name="M100.eps" descr="id:214748769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的半焦距为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c&gt;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左焦点为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右顶点为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与椭圆交于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若四边形</w:t>
      </w:r>
      <w:r>
        <w:rPr>
          <w:rFonts w:ascii="Times New Roman" w:eastAsia="宋体" w:hAnsi="宋体"/>
          <w:i/>
        </w:rPr>
        <w:t>ABFC</w:t>
      </w:r>
      <w:r>
        <w:rPr>
          <w:rFonts w:ascii="Times New Roman" w:eastAsia="宋体" w:hAnsi="宋体"/>
        </w:rPr>
        <w:t>是菱形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则椭圆的离心率是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上任意一点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是圆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上任意一点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|PQ|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已知焦点在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轴上的双曲线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的左焦点为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右顶点为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若线段</w:t>
      </w:r>
      <w:r>
        <w:rPr>
          <w:rFonts w:ascii="Times New Roman" w:eastAsia="宋体" w:hAnsi="宋体"/>
          <w:i/>
        </w:rPr>
        <w:t>FA</w:t>
      </w:r>
      <w:r>
        <w:rPr>
          <w:rFonts w:ascii="Times New Roman" w:eastAsia="宋体" w:hAnsi="宋体"/>
        </w:rPr>
        <w:t>的垂直平分线与双曲线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没有公共点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的离心率的取值范围是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山东临沂模拟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的直线交椭圆于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ABF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的周长为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</w:rPr>
        <w:t>则该椭圆的短轴长为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628532" name="图片 2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804306" name="图片 23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在椭圆上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的焦点且与长轴垂直的弦的长度为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的标准方程</w:t>
      </w:r>
      <w:r>
        <w:rPr>
          <w:rFonts w:ascii="Times New Roman" w:eastAsia="宋体" w:hAnsi="宋体"/>
        </w:rPr>
        <w:t>;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2,0)</w:t>
      </w:r>
      <w:r>
        <w:rPr>
          <w:rFonts w:ascii="Times New Roman" w:eastAsia="宋体" w:hAnsi="宋体"/>
        </w:rPr>
        <w:t>作两条相交直线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与椭圆交于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的上方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与椭圆交于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的上方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MAP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34</m:t>
            </m:r>
          </m:den>
        </m:f>
      </m:oMath>
      <w:r>
        <w:rPr>
          <w:rFonts w:ascii="Times New Roman" w:eastAsia="宋体" w:hAnsi="宋体"/>
          <w:i/>
        </w:rPr>
        <w:t>S</w:t>
      </w:r>
      <w:r>
        <w:rPr>
          <w:rFonts w:ascii="宋体" w:eastAsia="宋体" w:hAnsi="宋体" w:cs="宋体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NAQ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的斜率</w:t>
      </w:r>
      <w:r>
        <w:rPr>
          <w:rFonts w:ascii="Times New Roman" w:eastAsia="宋体" w:hAnsi="Times New Roman" w:cs="Times New Roman"/>
          <w:i/>
        </w:rPr>
        <w:t>.</w:t>
      </w: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为椭圆上任意一点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的面积为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已知点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是椭圆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上异于椭圆顶点的一点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延长直线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分别与椭圆交于点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设直线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OA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为定值</w:t>
      </w:r>
      <w:r>
        <w:rPr>
          <w:rFonts w:ascii="Times New Roman" w:eastAsia="宋体" w:hAnsi="Times New Roman" w:cs="Times New Roman"/>
          <w:i/>
        </w:rPr>
        <w:t>.</w:t>
      </w: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山东威海高三二模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在直角坐标系</w:t>
      </w:r>
      <w:r>
        <w:rPr>
          <w:rFonts w:ascii="Times New Roman" w:eastAsia="宋体" w:hAnsi="宋体"/>
          <w:i/>
        </w:rPr>
        <w:t>xOy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短轴的两个端点分别为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172330" name="图片 2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649697" name="图片 23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Times New Roman" w:cs="Times New Roman"/>
          <w:i/>
        </w:rPr>
        <w:t>.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F134AF" w:rsidRDefault="00A4043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y=kx+m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与椭圆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和圆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分别相切于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宋体" w:eastAsia="宋体" w:hAnsi="宋体" w:cs="宋体" w:hint="eastAsia"/>
        </w:rPr>
        <w:t>△</w:t>
      </w:r>
      <w:r>
        <w:rPr>
          <w:rFonts w:ascii="Times New Roman" w:eastAsia="宋体" w:hAnsi="宋体"/>
          <w:i/>
        </w:rPr>
        <w:t>OPQ</w:t>
      </w:r>
      <w:r>
        <w:rPr>
          <w:rFonts w:ascii="Times New Roman" w:eastAsia="宋体" w:hAnsi="宋体"/>
        </w:rPr>
        <w:t>面积取得最大值时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Times New Roman" w:cs="Times New Roman"/>
          <w:i/>
        </w:rPr>
        <w:t>.</w:t>
      </w: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134AF" w:rsidRDefault="00F134AF"/>
    <w:p w:rsidR="00F134AF" w:rsidRDefault="00A4043B">
      <w:pPr>
        <w:jc w:val="center"/>
      </w:pPr>
      <w:r>
        <w:t>参考答案</w:t>
      </w:r>
    </w:p>
    <w:p w:rsidR="00F134AF" w:rsidRDefault="00F134AF"/>
    <w:p w:rsidR="00F134AF" w:rsidRDefault="00A4043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27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专题七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</w:p>
    <w:p w:rsidR="00F134AF" w:rsidRDefault="00A4043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解析几何过关检测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mx+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y+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:(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x+my-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垂直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依题意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抛物线的焦点为</w:t>
      </w:r>
      <w:r>
        <w:rPr>
          <w:rFonts w:ascii="Times New Roman" w:eastAsia="宋体" w:hAnsi="Times New Roman" w:cs="Times New Roman"/>
          <w:sz w:val="24"/>
          <w:szCs w:val="24"/>
        </w:rPr>
        <w:t>(2,0),</w:t>
      </w:r>
      <w:r>
        <w:rPr>
          <w:rFonts w:ascii="Times New Roman" w:eastAsia="仿宋" w:hAnsi="Times New Roman" w:cs="Times New Roman"/>
          <w:sz w:val="24"/>
          <w:szCs w:val="24"/>
        </w:rPr>
        <w:t>双曲线的渐近线为</w:t>
      </w:r>
      <w:r>
        <w:rPr>
          <w:rFonts w:ascii="Times New Roman" w:eastAsia="宋体" w:hAnsi="Times New Roman" w:cs="Times New Roman"/>
          <w:i/>
          <w:sz w:val="24"/>
          <w:szCs w:val="24"/>
        </w:rPr>
        <w:t>y=±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其中一条为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x-y=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由点到直线的距离公式得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的标准方程为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圆心为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(3,0),</w:t>
      </w:r>
      <w:r>
        <w:rPr>
          <w:rFonts w:ascii="Times New Roman" w:eastAsia="仿宋" w:hAnsi="Times New Roman" w:cs="Times New Roman"/>
          <w:sz w:val="24"/>
          <w:szCs w:val="24"/>
        </w:rPr>
        <w:t>半径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双曲线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的右焦点坐标为</w:t>
      </w:r>
      <w:r>
        <w:rPr>
          <w:rFonts w:ascii="Times New Roman" w:eastAsia="宋体" w:hAnsi="Times New Roman" w:cs="Times New Roman"/>
          <w:sz w:val="24"/>
          <w:szCs w:val="24"/>
        </w:rPr>
        <w:t>(3,0),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双曲线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的一条渐近线方程为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bx-ay=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到渐近线的距离等于半径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i/>
          <w:sz w:val="24"/>
          <w:szCs w:val="24"/>
        </w:rPr>
        <w:t>①②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该双曲线的离心率为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两直线分别为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此时两直线相交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不合题意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≠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两直线的斜率都存在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由直线平行可得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1+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1+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≠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整理得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即是圆心为</w:t>
      </w:r>
      <w:r>
        <w:rPr>
          <w:rFonts w:ascii="Times New Roman" w:eastAsia="宋体" w:hAnsi="Times New Roman" w:cs="Times New Roman"/>
          <w:sz w:val="24"/>
          <w:szCs w:val="24"/>
        </w:rPr>
        <w:t>(1,0),</w:t>
      </w:r>
      <w:r>
        <w:rPr>
          <w:rFonts w:ascii="Times New Roman" w:eastAsia="仿宋" w:hAnsi="Times New Roman" w:cs="Times New Roman"/>
          <w:sz w:val="24"/>
          <w:szCs w:val="24"/>
        </w:rPr>
        <w:t>半径为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所以圆心</w:t>
      </w:r>
      <w:r>
        <w:rPr>
          <w:rFonts w:ascii="Times New Roman" w:eastAsia="宋体" w:hAnsi="Times New Roman" w:cs="Times New Roman"/>
          <w:sz w:val="24"/>
          <w:szCs w:val="24"/>
        </w:rPr>
        <w:t>(1,0)</w:t>
      </w:r>
      <w:r>
        <w:rPr>
          <w:rFonts w:ascii="Times New Roman" w:eastAsia="仿宋" w:hAnsi="Times New Roman" w:cs="Times New Roman"/>
          <w:sz w:val="24"/>
          <w:szCs w:val="24"/>
        </w:rPr>
        <w:t>到直线的距离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|PQ|</w:t>
      </w:r>
      <w:r>
        <w:rPr>
          <w:rFonts w:ascii="Times New Roman" w:eastAsia="仿宋" w:hAnsi="Times New Roman" w:cs="Times New Roman"/>
          <w:sz w:val="24"/>
          <w:szCs w:val="24"/>
        </w:rPr>
        <w:t>的最小值为圆心到直线的距离减去半径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d-r=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=cos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θ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=sin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θ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在单位圆上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x-my-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的距离可转化为圆心</w:t>
      </w:r>
      <w:r>
        <w:rPr>
          <w:rFonts w:ascii="Times New Roman" w:eastAsia="宋体" w:hAnsi="Times New Roman" w:cs="Times New Roman"/>
          <w:sz w:val="24"/>
          <w:szCs w:val="24"/>
        </w:rPr>
        <w:t>(0,0)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x-my-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的距离加上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或减去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半径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所以距离最大为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设弦的两端点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两式相减得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9×8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36×4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所以弦所在的直线方程为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4),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依据题意作出图象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256665" cy="970915"/>
            <wp:effectExtent l="0" t="0" r="0" b="0"/>
            <wp:docPr id="1783" name="m28.eps" descr="id:2147508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539748" name="m28.eps" descr="id:214750807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7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(2,0)</w:t>
      </w:r>
      <w:r>
        <w:rPr>
          <w:rFonts w:ascii="Times New Roman" w:eastAsia="仿宋" w:hAnsi="Times New Roman" w:cs="Times New Roman"/>
          <w:sz w:val="24"/>
          <w:szCs w:val="24"/>
        </w:rPr>
        <w:t>关于直线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的对称点为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的中点坐标为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84" name="图片 1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182489" name="图片 178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85" name="图片 1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70033" name="图片 178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×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(4,2)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|PA|+|PB|=|PA|+|PB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三点共线时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|PA|+|PB|</w:t>
      </w:r>
      <w:r>
        <w:rPr>
          <w:rFonts w:ascii="Times New Roman" w:eastAsia="仿宋" w:hAnsi="Times New Roman" w:cs="Times New Roman"/>
          <w:sz w:val="24"/>
          <w:szCs w:val="24"/>
        </w:rPr>
        <w:t>最小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此时最小值为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|AB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与椭圆交于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两点关于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可设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-n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ABFC</w:t>
      </w:r>
      <w:r>
        <w:rPr>
          <w:rFonts w:ascii="Times New Roman" w:eastAsia="仿宋" w:hAnsi="Times New Roman" w:cs="Times New Roman"/>
          <w:sz w:val="24"/>
          <w:szCs w:val="24"/>
        </w:rPr>
        <w:t>是菱形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a-c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代入抛物线方程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a+c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a-c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86" name="图片 1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871153" name="图片 178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a-c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87" name="图片 1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147614" name="图片 178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再代入椭圆方程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[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]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化简整理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e+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88" name="图片 1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696683" name="图片 178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不合题意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舍去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89" name="图片 1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158500" name="图片 178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点坐标为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0" name="图片 1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80038" name="图片 179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1" name="图片 1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18436" name="图片 179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的圆心为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(4,0),</w:t>
      </w:r>
      <w:r>
        <w:rPr>
          <w:rFonts w:ascii="Times New Roman" w:eastAsia="宋体" w:hAnsi="Times New Roman" w:cs="Times New Roman"/>
          <w:i/>
          <w:sz w:val="24"/>
          <w:szCs w:val="24"/>
        </w:rPr>
        <w:t>|PA|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2" name="图片 1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044646" name="图片 17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3" name="图片 1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854364" name="图片 179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12≥12,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|PQ|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=|PA|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(1,3)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线段</w:t>
      </w:r>
      <w:r>
        <w:rPr>
          <w:rFonts w:ascii="Times New Roman" w:eastAsia="宋体" w:hAnsi="Times New Roman" w:cs="Times New Roman"/>
          <w:i/>
          <w:sz w:val="24"/>
          <w:szCs w:val="24"/>
        </w:rPr>
        <w:t>FA</w:t>
      </w:r>
      <w:r>
        <w:rPr>
          <w:rFonts w:ascii="Times New Roman" w:eastAsia="仿宋" w:hAnsi="Times New Roman" w:cs="Times New Roman"/>
          <w:sz w:val="24"/>
          <w:szCs w:val="24"/>
        </w:rPr>
        <w:t>的垂直平分线为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线段</w:t>
      </w:r>
      <w:r>
        <w:rPr>
          <w:rFonts w:ascii="Times New Roman" w:eastAsia="宋体" w:hAnsi="Times New Roman" w:cs="Times New Roman"/>
          <w:i/>
          <w:sz w:val="24"/>
          <w:szCs w:val="24"/>
        </w:rPr>
        <w:t>FA</w:t>
      </w:r>
      <w:r>
        <w:rPr>
          <w:rFonts w:ascii="Times New Roman" w:eastAsia="仿宋" w:hAnsi="Times New Roman" w:cs="Times New Roman"/>
          <w:sz w:val="24"/>
          <w:szCs w:val="24"/>
        </w:rPr>
        <w:t>的垂直平分线与双曲线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没有公共点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c&lt;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e&gt;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&lt;e&lt;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的周长为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A+F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B+F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因为离心率为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则该椭圆的短轴长为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由已知得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9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故椭圆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由题设可知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联立方程组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7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整理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85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28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Q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r>
            <w:rPr>
              <w:rFonts w:ascii="Cambria Math" w:eastAsia="宋体" w:hAnsi="Cambria Math" w:cs="Times New Roman"/>
              <w:sz w:val="24"/>
              <w:szCs w:val="24"/>
            </w:rPr>
            <m:t>∴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AQ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</m:num>
            <m:den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</w:rPr>
                <m:t>AP</m:t>
              </m:r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Q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</m:num>
            <m:den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P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sz w:val="24"/>
                  <w:szCs w:val="24"/>
                </w:rPr>
                <m:t>|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17</m:t>
                  </m:r>
                </m:den>
              </m:f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17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.</m:t>
          </m:r>
        </m:oMath>
      </m:oMathPara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MAP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NAQ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|AM||AP|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|AN||AQ|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AQ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x=my-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≠0)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x=my-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36)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my-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4" name="图片 1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814798" name="图片 17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5" name="图片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206242" name="图片 179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m=±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|MF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·y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≠0),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的斜率不存在时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6" name="图片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236409" name="图片 17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7" name="图片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47838" name="图片 179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8" name="图片 1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930444" name="图片 179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799" name="图片 1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5266" name="图片 179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0" name="图片 1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436251" name="图片 18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1" name="图片 1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705093" name="图片 180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2" name="图片 1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45533" name="图片 18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3" name="图片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965159" name="图片 180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的斜率不存在时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的斜率存在时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≠</w:t>
      </w:r>
      <w:r>
        <w:rPr>
          <w:rFonts w:ascii="Times New Roman" w:eastAsia="宋体" w:hAnsi="Times New Roman" w:cs="Times New Roman"/>
          <w:i/>
          <w:sz w:val="24"/>
          <w:szCs w:val="24"/>
        </w:rPr>
        <w:t>±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则由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+1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消去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[(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代入上述方程可得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2(2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804" name="图片 18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3357780" name="图片 1804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5" name="图片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426725" name="图片 180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6" name="图片 1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274824" name="图片 18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7" name="图片 1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294503" name="图片 180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8" name="图片 1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748148" name="图片 18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09" name="图片 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597702" name="图片 180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+3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+3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仿宋" w:hAnsi="Times New Roman" w:cs="Times New Roman"/>
          <w:sz w:val="24"/>
          <w:szCs w:val="24"/>
        </w:rPr>
        <w:t>的斜率之积为定值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60°,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由点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10" name="图片 1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69009" name="图片 18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11" name="图片 1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345136" name="图片 18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在椭圆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</w:p>
    <w:p w:rsidR="00F134AF" w:rsidRDefault="00F134A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A4043B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A4043B">
        <w:rPr>
          <w:rFonts w:ascii="Times New Roman" w:eastAsia="宋体" w:hAnsi="Times New Roman" w:cs="Times New Roman"/>
          <w:sz w:val="24"/>
          <w:szCs w:val="24"/>
        </w:rPr>
        <w:t>1,</w:t>
      </w:r>
      <w:r w:rsidR="00A4043B">
        <w:ptab w:relativeTo="margin" w:alignment="right" w:leader="none"/>
      </w:r>
      <w:r w:rsidR="00A4043B">
        <w:rPr>
          <w:rFonts w:ascii="宋体" w:eastAsia="宋体" w:hAnsi="宋体" w:cs="宋体" w:hint="eastAsia"/>
          <w:i/>
          <w:sz w:val="24"/>
          <w:szCs w:val="24"/>
        </w:rPr>
        <w:t>②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i/>
          <w:sz w:val="24"/>
          <w:szCs w:val="24"/>
        </w:rPr>
        <w:t>①②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消去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整理得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kmx+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0(</w:t>
      </w:r>
      <w:r>
        <w:rPr>
          <w:rFonts w:ascii="Times New Roman" w:eastAsia="宋体" w:hAnsi="Times New Roman" w:cs="Times New Roman"/>
          <w:i/>
          <w:sz w:val="24"/>
          <w:szCs w:val="24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与椭圆相切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Δ=</w:t>
      </w:r>
      <w:r>
        <w:rPr>
          <w:rFonts w:ascii="Times New Roman" w:eastAsia="宋体" w:hAnsi="Times New Roman" w:cs="Times New Roman"/>
          <w:sz w:val="24"/>
          <w:szCs w:val="24"/>
        </w:rPr>
        <w:t>64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16(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整理得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故方程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化为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kmx+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mx+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=kx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12" name="图片 1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689289" name="图片 18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13" name="图片 1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618824" name="图片 18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又直线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y=kx+m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与圆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相切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|OQ|=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|PQ|=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OP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OQ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16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OPQ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|PQ|·|OQ|=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16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代入上式可得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OPQ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16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)(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k&gt;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k+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</m:oMath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OPQ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den>
            </m:f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时等号成立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OPQ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m=±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F134AF" w:rsidRDefault="00A4043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y=x±</w:t>
      </w:r>
      <m:oMath>
        <w:bookmarkStart w:id="0" w:name="_GoBack"/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  <w:bookmarkEnd w:id="0"/>
      </m:oMath>
    </w:p>
    <w:p w:rsidR="00F134AF" w:rsidRDefault="00F134AF"/>
    <w:sectPr w:rsidR="00F134AF" w:rsidSect="00F134AF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43B" w:rsidRDefault="00A4043B" w:rsidP="009B2EFA">
      <w:pPr>
        <w:spacing w:after="0" w:line="240" w:lineRule="auto"/>
      </w:pPr>
      <w:r>
        <w:separator/>
      </w:r>
    </w:p>
  </w:endnote>
  <w:endnote w:type="continuationSeparator" w:id="1">
    <w:p w:rsidR="00A4043B" w:rsidRDefault="00A4043B" w:rsidP="009B2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43B" w:rsidRDefault="00A4043B" w:rsidP="009B2EFA">
      <w:pPr>
        <w:spacing w:after="0" w:line="240" w:lineRule="auto"/>
      </w:pPr>
      <w:r>
        <w:separator/>
      </w:r>
    </w:p>
  </w:footnote>
  <w:footnote w:type="continuationSeparator" w:id="1">
    <w:p w:rsidR="00A4043B" w:rsidRDefault="00A4043B" w:rsidP="009B2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A419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D32EC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2EFA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43B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34AF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A4195"/>
    <w:rsid w:val="00FB17A1"/>
    <w:rsid w:val="00FB1970"/>
    <w:rsid w:val="00FB79F0"/>
    <w:rsid w:val="00FC7416"/>
    <w:rsid w:val="00FD3BC2"/>
    <w:rsid w:val="00FE5362"/>
    <w:rsid w:val="74F5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F134AF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F134A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134A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134A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134A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F134A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134A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F134A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134AF"/>
    <w:pPr>
      <w:spacing w:after="180"/>
    </w:pPr>
  </w:style>
  <w:style w:type="paragraph" w:styleId="2">
    <w:name w:val="List Bullet 2"/>
    <w:basedOn w:val="a0"/>
    <w:uiPriority w:val="99"/>
    <w:qFormat/>
    <w:rsid w:val="00F134A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134AF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F134A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F134AF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F134AF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F134A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F134A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F134A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F134A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F134AF"/>
    <w:rPr>
      <w:b/>
      <w:bCs/>
    </w:rPr>
  </w:style>
  <w:style w:type="character" w:styleId="ac">
    <w:name w:val="page number"/>
    <w:basedOn w:val="a1"/>
    <w:qFormat/>
    <w:rsid w:val="00F134AF"/>
  </w:style>
  <w:style w:type="character" w:styleId="ad">
    <w:name w:val="Emphasis"/>
    <w:uiPriority w:val="20"/>
    <w:qFormat/>
    <w:rsid w:val="00F134AF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F134AF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F134AF"/>
    <w:rPr>
      <w:vertAlign w:val="superscript"/>
    </w:rPr>
  </w:style>
  <w:style w:type="character" w:customStyle="1" w:styleId="1Char">
    <w:name w:val="标题 1 Char"/>
    <w:link w:val="1"/>
    <w:uiPriority w:val="9"/>
    <w:qFormat/>
    <w:rsid w:val="00F134A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134A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F134A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F134A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F134AF"/>
  </w:style>
  <w:style w:type="paragraph" w:styleId="af0">
    <w:name w:val="Quote"/>
    <w:basedOn w:val="a0"/>
    <w:next w:val="a0"/>
    <w:link w:val="Char4"/>
    <w:uiPriority w:val="29"/>
    <w:qFormat/>
    <w:rsid w:val="00F134AF"/>
    <w:rPr>
      <w:i/>
    </w:rPr>
  </w:style>
  <w:style w:type="character" w:customStyle="1" w:styleId="Char4">
    <w:name w:val="引用 Char"/>
    <w:link w:val="af0"/>
    <w:uiPriority w:val="29"/>
    <w:qFormat/>
    <w:rsid w:val="00F134AF"/>
    <w:rPr>
      <w:i/>
      <w:sz w:val="24"/>
      <w:szCs w:val="24"/>
    </w:rPr>
  </w:style>
  <w:style w:type="character" w:customStyle="1" w:styleId="4Char">
    <w:name w:val="标题 4 Char"/>
    <w:link w:val="40"/>
    <w:semiHidden/>
    <w:rsid w:val="00F134A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134AF"/>
    <w:rPr>
      <w:lang w:val="en-US"/>
    </w:rPr>
  </w:style>
  <w:style w:type="paragraph" w:customStyle="1" w:styleId="Char30">
    <w:name w:val="Char3"/>
    <w:basedOn w:val="a0"/>
    <w:qFormat/>
    <w:rsid w:val="00F134A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134A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F134A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134A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F134AF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F134A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F134A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F134A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F134AF"/>
    <w:rPr>
      <w:sz w:val="18"/>
      <w:szCs w:val="18"/>
    </w:rPr>
  </w:style>
  <w:style w:type="character" w:customStyle="1" w:styleId="Char10">
    <w:name w:val="脚注文本 Char1"/>
    <w:basedOn w:val="a1"/>
    <w:rsid w:val="00F134A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F134AF"/>
    <w:pPr>
      <w:outlineLvl w:val="1"/>
    </w:pPr>
  </w:style>
  <w:style w:type="paragraph" w:customStyle="1" w:styleId="af3">
    <w:name w:val="二级章节"/>
    <w:basedOn w:val="a0"/>
    <w:qFormat/>
    <w:rsid w:val="00F134AF"/>
    <w:pPr>
      <w:outlineLvl w:val="2"/>
    </w:pPr>
  </w:style>
  <w:style w:type="paragraph" w:customStyle="1" w:styleId="af4">
    <w:name w:val="三级章节"/>
    <w:basedOn w:val="a0"/>
    <w:qFormat/>
    <w:rsid w:val="00F134AF"/>
    <w:pPr>
      <w:outlineLvl w:val="3"/>
    </w:pPr>
  </w:style>
  <w:style w:type="paragraph" w:customStyle="1" w:styleId="af5">
    <w:name w:val="五级章节"/>
    <w:basedOn w:val="a0"/>
    <w:qFormat/>
    <w:rsid w:val="00F134AF"/>
    <w:pPr>
      <w:outlineLvl w:val="5"/>
    </w:pPr>
  </w:style>
  <w:style w:type="paragraph" w:customStyle="1" w:styleId="af6">
    <w:name w:val="八级章节"/>
    <w:basedOn w:val="a0"/>
    <w:qFormat/>
    <w:rsid w:val="00F134AF"/>
    <w:pPr>
      <w:outlineLvl w:val="8"/>
    </w:pPr>
  </w:style>
  <w:style w:type="paragraph" w:customStyle="1" w:styleId="af7">
    <w:name w:val="四级章节"/>
    <w:basedOn w:val="a0"/>
    <w:qFormat/>
    <w:rsid w:val="00F134AF"/>
    <w:pPr>
      <w:outlineLvl w:val="4"/>
    </w:pPr>
  </w:style>
  <w:style w:type="paragraph" w:styleId="af8">
    <w:name w:val="header"/>
    <w:basedOn w:val="a0"/>
    <w:rsid w:val="00F134A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F134AF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B9F380-8FE8-417C-9331-DD57CCCC9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11</Pages>
  <Words>1096</Words>
  <Characters>6250</Characters>
  <Application>Microsoft Office Word</Application>
  <DocSecurity>0</DocSecurity>
  <Lines>52</Lines>
  <Paragraphs>14</Paragraphs>
  <ScaleCrop>false</ScaleCrop>
  <Company>HOME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2019-10-21T08:59:00Z</dcterms:created>
  <dcterms:modified xsi:type="dcterms:W3CDTF">2020-02-13T13:29:00Z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